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5CE" w:rsidRDefault="00F535CE" w:rsidP="00F535C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Warszawa, dnia </w:t>
      </w:r>
      <w:r w:rsidR="00526A04">
        <w:rPr>
          <w:sz w:val="28"/>
          <w:szCs w:val="28"/>
        </w:rPr>
        <w:t>11 sierpnia</w:t>
      </w:r>
      <w:r>
        <w:rPr>
          <w:sz w:val="28"/>
          <w:szCs w:val="28"/>
        </w:rPr>
        <w:t xml:space="preserve"> 2021 roku </w:t>
      </w:r>
    </w:p>
    <w:p w:rsidR="00F535CE" w:rsidRDefault="00F535CE" w:rsidP="00F535CE">
      <w:pPr>
        <w:rPr>
          <w:sz w:val="28"/>
          <w:szCs w:val="28"/>
        </w:rPr>
      </w:pPr>
    </w:p>
    <w:p w:rsidR="00F535CE" w:rsidRDefault="00F535CE" w:rsidP="00F535CE">
      <w:pPr>
        <w:rPr>
          <w:sz w:val="28"/>
          <w:szCs w:val="28"/>
        </w:rPr>
      </w:pPr>
    </w:p>
    <w:p w:rsidR="00F535CE" w:rsidRDefault="00F535CE" w:rsidP="00F535CE">
      <w:pPr>
        <w:rPr>
          <w:sz w:val="28"/>
          <w:szCs w:val="28"/>
        </w:rPr>
      </w:pPr>
    </w:p>
    <w:p w:rsidR="00506D64" w:rsidRDefault="00506D64" w:rsidP="00526A04">
      <w:pPr>
        <w:jc w:val="right"/>
        <w:rPr>
          <w:b/>
          <w:bCs/>
          <w:sz w:val="28"/>
          <w:szCs w:val="28"/>
        </w:rPr>
      </w:pPr>
      <w:proofErr w:type="spellStart"/>
      <w:r w:rsidRPr="00506D64">
        <w:rPr>
          <w:b/>
          <w:bCs/>
          <w:sz w:val="28"/>
          <w:szCs w:val="28"/>
        </w:rPr>
        <w:t>NZOZ</w:t>
      </w:r>
      <w:proofErr w:type="spellEnd"/>
      <w:r w:rsidRPr="00506D64">
        <w:rPr>
          <w:b/>
          <w:bCs/>
          <w:sz w:val="28"/>
          <w:szCs w:val="28"/>
        </w:rPr>
        <w:t xml:space="preserve"> Szpital Powiatowy w Dzierżoniowie</w:t>
      </w:r>
    </w:p>
    <w:p w:rsidR="00506D64" w:rsidRDefault="00506D64" w:rsidP="00526A04">
      <w:pPr>
        <w:jc w:val="right"/>
        <w:rPr>
          <w:sz w:val="28"/>
          <w:szCs w:val="28"/>
        </w:rPr>
      </w:pPr>
      <w:r w:rsidRPr="00506D64">
        <w:rPr>
          <w:sz w:val="28"/>
          <w:szCs w:val="28"/>
        </w:rPr>
        <w:t>Cicha 1, 58-200 Dzierżoniów</w:t>
      </w:r>
      <w:bookmarkStart w:id="0" w:name="_GoBack"/>
      <w:bookmarkEnd w:id="0"/>
    </w:p>
    <w:p w:rsidR="00506D64" w:rsidRDefault="00506D64" w:rsidP="00526A04">
      <w:pPr>
        <w:jc w:val="right"/>
        <w:rPr>
          <w:sz w:val="28"/>
          <w:szCs w:val="28"/>
        </w:rPr>
      </w:pPr>
    </w:p>
    <w:p w:rsidR="00185161" w:rsidRDefault="00185161" w:rsidP="00526A04">
      <w:pPr>
        <w:jc w:val="right"/>
        <w:rPr>
          <w:sz w:val="28"/>
          <w:szCs w:val="28"/>
        </w:rPr>
      </w:pPr>
    </w:p>
    <w:p w:rsidR="00FC176D" w:rsidRDefault="00FC176D" w:rsidP="00526A04">
      <w:pPr>
        <w:jc w:val="right"/>
        <w:rPr>
          <w:sz w:val="28"/>
          <w:szCs w:val="28"/>
        </w:rPr>
      </w:pPr>
    </w:p>
    <w:p w:rsidR="00FF0051" w:rsidRPr="00F900BE" w:rsidRDefault="00FF0051" w:rsidP="00FF0051">
      <w:pPr>
        <w:rPr>
          <w:b/>
          <w:sz w:val="26"/>
          <w:szCs w:val="26"/>
        </w:rPr>
      </w:pPr>
      <w:r w:rsidRPr="00F900BE">
        <w:rPr>
          <w:b/>
          <w:sz w:val="26"/>
          <w:szCs w:val="26"/>
        </w:rPr>
        <w:t xml:space="preserve">Szanowny Panie Dyrektorze, Szanowna Pani Dyrektor, </w:t>
      </w:r>
    </w:p>
    <w:p w:rsidR="00FF0051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>Działając w imieniu własnym, niniejszym na podstawie art. 2 ust. 1 i 2 Ustawy z dnia 6 września 2001 r. o dostępie do informacji publicznej Dz.U. 2020.2176 tj. z dnia 7 grudnia 2020 r. zwracam się z Wnioskiem o udzielenie następujących informacji publicznej w następującym zakresie:</w:t>
      </w:r>
    </w:p>
    <w:p w:rsidR="00E74730" w:rsidRPr="00F43103" w:rsidRDefault="00E74730" w:rsidP="00F43103">
      <w:pPr>
        <w:pStyle w:val="Akapitzlist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Czy w Pani/ Pana szpitalu został wprowadzony w okresie od marca 2020 roku do dnia otrzymania </w:t>
      </w:r>
      <w:r w:rsidR="00A77D77">
        <w:rPr>
          <w:sz w:val="26"/>
          <w:szCs w:val="26"/>
        </w:rPr>
        <w:t>niniejszego</w:t>
      </w:r>
      <w:r>
        <w:rPr>
          <w:sz w:val="26"/>
          <w:szCs w:val="26"/>
        </w:rPr>
        <w:t xml:space="preserve"> </w:t>
      </w:r>
      <w:r w:rsidR="00A77D77">
        <w:rPr>
          <w:sz w:val="26"/>
          <w:szCs w:val="26"/>
        </w:rPr>
        <w:t>pisma</w:t>
      </w:r>
      <w:r>
        <w:rPr>
          <w:sz w:val="26"/>
          <w:szCs w:val="26"/>
        </w:rPr>
        <w:t xml:space="preserve"> czasowy zakaz odwiedzin chorych </w:t>
      </w:r>
      <w:r w:rsidR="00A77D77">
        <w:rPr>
          <w:sz w:val="26"/>
          <w:szCs w:val="26"/>
        </w:rPr>
        <w:t xml:space="preserve">przebywających w </w:t>
      </w:r>
      <w:r w:rsidR="00241E6D">
        <w:rPr>
          <w:sz w:val="26"/>
          <w:szCs w:val="26"/>
        </w:rPr>
        <w:t>szpitalu</w:t>
      </w:r>
      <w:r w:rsidR="00A77D77" w:rsidRPr="00F43103">
        <w:rPr>
          <w:sz w:val="26"/>
          <w:szCs w:val="26"/>
        </w:rPr>
        <w:t>?</w:t>
      </w:r>
    </w:p>
    <w:p w:rsidR="00FF0051" w:rsidRPr="00F900BE" w:rsidRDefault="00A77D77" w:rsidP="00FF0051">
      <w:pPr>
        <w:numPr>
          <w:ilvl w:val="0"/>
          <w:numId w:val="1"/>
        </w:numPr>
        <w:contextualSpacing/>
        <w:rPr>
          <w:sz w:val="26"/>
          <w:szCs w:val="26"/>
        </w:rPr>
      </w:pPr>
      <w:r>
        <w:rPr>
          <w:sz w:val="26"/>
          <w:szCs w:val="26"/>
        </w:rPr>
        <w:t>W przypadku wprowadzenie takiego zakazu czasowego proszę on wskazanie w jakich okresach on obowiązywał oraz podanie podstawy</w:t>
      </w:r>
      <w:r w:rsidR="00FF0051" w:rsidRPr="00F900BE">
        <w:rPr>
          <w:sz w:val="26"/>
          <w:szCs w:val="26"/>
        </w:rPr>
        <w:t xml:space="preserve"> prawnej </w:t>
      </w:r>
      <w:r>
        <w:rPr>
          <w:sz w:val="26"/>
          <w:szCs w:val="26"/>
        </w:rPr>
        <w:t>wprowadzenie takiego zakazu</w:t>
      </w:r>
      <w:r w:rsidR="00FF0051" w:rsidRPr="00F900BE">
        <w:rPr>
          <w:sz w:val="26"/>
          <w:szCs w:val="26"/>
        </w:rPr>
        <w:t xml:space="preserve"> chorych  przebywających w zarządzanym przez Pana/ Panią szpitalu w okresie </w:t>
      </w:r>
      <w:r>
        <w:rPr>
          <w:sz w:val="26"/>
          <w:szCs w:val="26"/>
        </w:rPr>
        <w:t xml:space="preserve">obowiązywania takiego prawa na terenie Pani/ Pana szpitala. </w:t>
      </w:r>
    </w:p>
    <w:p w:rsidR="00241E6D" w:rsidRDefault="00241E6D" w:rsidP="00FF0051">
      <w:pPr>
        <w:numPr>
          <w:ilvl w:val="0"/>
          <w:numId w:val="1"/>
        </w:numPr>
        <w:contextualSpacing/>
        <w:rPr>
          <w:sz w:val="26"/>
          <w:szCs w:val="26"/>
        </w:rPr>
      </w:pPr>
      <w:r>
        <w:rPr>
          <w:sz w:val="26"/>
          <w:szCs w:val="26"/>
        </w:rPr>
        <w:t>Czy obecnie prawo odwiedzin gwarantowana jest każdemu pacjentowi?</w:t>
      </w:r>
    </w:p>
    <w:p w:rsidR="00FF0051" w:rsidRPr="00F900BE" w:rsidRDefault="00241E6D" w:rsidP="00FF0051">
      <w:pPr>
        <w:numPr>
          <w:ilvl w:val="0"/>
          <w:numId w:val="1"/>
        </w:num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 przypadku ograniczenia tego prawa jedynie dla osób zaszczepionych wnoszę o udzielenie odpowiedzi na </w:t>
      </w:r>
      <w:r w:rsidR="00FF0051" w:rsidRPr="00F900BE">
        <w:rPr>
          <w:sz w:val="26"/>
          <w:szCs w:val="26"/>
        </w:rPr>
        <w:t>jakiej podstawie prawnej wprowadził(a) Pan/ Pani prawo odwiedzin chorych wyłącznie przez osoby zaszczepione produktem warunkowo dopuszczonym do użytku o nazwie szczepionka przeciwko COVID – 19?</w:t>
      </w:r>
    </w:p>
    <w:p w:rsidR="00FF0051" w:rsidRPr="00F900BE" w:rsidRDefault="00FF0051" w:rsidP="00FF0051">
      <w:pPr>
        <w:numPr>
          <w:ilvl w:val="0"/>
          <w:numId w:val="1"/>
        </w:numPr>
        <w:contextualSpacing/>
        <w:rPr>
          <w:sz w:val="26"/>
          <w:szCs w:val="26"/>
        </w:rPr>
      </w:pPr>
      <w:r w:rsidRPr="00F900BE">
        <w:rPr>
          <w:sz w:val="26"/>
          <w:szCs w:val="26"/>
        </w:rPr>
        <w:t>Jak zamierza Pan/ Pani lub pracownicy Pana/ Pani szpitala weryfikować tego rodzaju dane, jakie w świetle obowiązującego prawa stanowią dane wrażliwe i żaden obecnie przepis prawny nie upoważnia Pana/ Pani do pozyskiwania danych wrażliwych osób postronnych?</w:t>
      </w:r>
    </w:p>
    <w:p w:rsidR="00FF0051" w:rsidRPr="00F900BE" w:rsidRDefault="00FF0051" w:rsidP="00FF0051">
      <w:pPr>
        <w:ind w:left="720"/>
        <w:contextualSpacing/>
        <w:rPr>
          <w:sz w:val="26"/>
          <w:szCs w:val="26"/>
        </w:rPr>
      </w:pPr>
    </w:p>
    <w:p w:rsidR="00FF0051" w:rsidRPr="00F900BE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>Za zasadnością tego zapytania stoi bezprawne pozbawienie pacjentów przebywających w Pana/ Pani szpitalu prawa do odwiedzin, jakie wynika z art. 33 ustawy o prawach pacjenta i Rzeczniku Praw Pacjenta, ponieważ w myśl powyżej powołanego przepisu pacjent podmiotu leczniczego wykonującego działalność leczniczą w rodzaju stacjonarne i całodobowe świadczenia zdrowotne w rozumieniu przepisów o działalności leczniczej ma prawo do kontaktu osobistego, telefonicznego lub korespondencyjnego z innymi osobami.</w:t>
      </w:r>
    </w:p>
    <w:p w:rsidR="00FF0051" w:rsidRPr="00F900BE" w:rsidRDefault="00FF0051" w:rsidP="00FF0051">
      <w:pPr>
        <w:rPr>
          <w:sz w:val="26"/>
          <w:szCs w:val="26"/>
        </w:rPr>
      </w:pPr>
    </w:p>
    <w:p w:rsidR="00FF0051" w:rsidRPr="00F900BE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 xml:space="preserve">Zgodnie zaś z art. 5 ustawy o prawach pacjenta i Rzeczniku Praw Pacjenta prawo to może zostać </w:t>
      </w:r>
      <w:r w:rsidRPr="00F900BE">
        <w:rPr>
          <w:b/>
          <w:sz w:val="26"/>
          <w:szCs w:val="26"/>
        </w:rPr>
        <w:t xml:space="preserve">ograniczone </w:t>
      </w:r>
      <w:r w:rsidRPr="00F900BE">
        <w:rPr>
          <w:sz w:val="26"/>
          <w:szCs w:val="26"/>
        </w:rPr>
        <w:t xml:space="preserve">w wyjątkowych przypadkach tj. w przypadku wystąpienia zagrożenia epidemicznego lub ze względu na bezpieczeństwo zdrowotne pacjentów. </w:t>
      </w:r>
    </w:p>
    <w:p w:rsidR="00FF0051" w:rsidRPr="00F900BE" w:rsidRDefault="00FF0051" w:rsidP="00FF0051">
      <w:pPr>
        <w:rPr>
          <w:sz w:val="26"/>
          <w:szCs w:val="26"/>
        </w:rPr>
      </w:pPr>
    </w:p>
    <w:p w:rsidR="00FF0051" w:rsidRPr="00F900BE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 xml:space="preserve">Na podstawie powyższego stwierdzić należy, iż wprowadzając całkowity zakaz odwiedzin chorych na terenie szpitala zarządzanego przez Pana/ Panią, dokonał(a) Pan/ </w:t>
      </w:r>
      <w:r w:rsidRPr="00F900BE">
        <w:rPr>
          <w:sz w:val="26"/>
          <w:szCs w:val="26"/>
        </w:rPr>
        <w:lastRenderedPageBreak/>
        <w:t xml:space="preserve">Pani bezprawnego pozbawienia pacjentów przebywających  w tym czasie w szpitalu prawa odwiedzin, które gwarantuje im ustawa. </w:t>
      </w:r>
    </w:p>
    <w:p w:rsidR="00FF0051" w:rsidRPr="00F900BE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 xml:space="preserve">Obowiązujący w Pana/ Pani placówce medycznej całkowity zakaz odwiedzin był zatem wydany bez delegacji ustawowej, co stanowi poważne nadużycie prawa. </w:t>
      </w:r>
    </w:p>
    <w:p w:rsidR="00FF0051" w:rsidRPr="00F900BE" w:rsidRDefault="00FF0051" w:rsidP="00FF0051">
      <w:pPr>
        <w:rPr>
          <w:sz w:val="26"/>
          <w:szCs w:val="26"/>
        </w:rPr>
      </w:pPr>
    </w:p>
    <w:p w:rsidR="00FF0051" w:rsidRPr="00F900BE" w:rsidRDefault="00FF0051" w:rsidP="00FF0051">
      <w:pPr>
        <w:rPr>
          <w:b/>
          <w:sz w:val="26"/>
          <w:szCs w:val="26"/>
          <w:u w:val="single"/>
        </w:rPr>
      </w:pPr>
      <w:r w:rsidRPr="00F900BE">
        <w:rPr>
          <w:sz w:val="26"/>
          <w:szCs w:val="26"/>
        </w:rPr>
        <w:t xml:space="preserve">Z ostrożności procesowej w przypadku gdyby chciał Pan/ Pani usprawiedliwić swoje decyzje wydawanymi przez Radę Ministrów Rozporządzeniami w tym zakresie wnoszący/ </w:t>
      </w:r>
      <w:r w:rsidR="00406995" w:rsidRPr="00F900BE">
        <w:rPr>
          <w:sz w:val="26"/>
          <w:szCs w:val="26"/>
        </w:rPr>
        <w:t>wnoszącą</w:t>
      </w:r>
      <w:r w:rsidRPr="00F900BE">
        <w:rPr>
          <w:sz w:val="26"/>
          <w:szCs w:val="26"/>
        </w:rPr>
        <w:t xml:space="preserve"> niniejsze pismo, przedkłada w załączniku odpowiedź </w:t>
      </w:r>
      <w:proofErr w:type="spellStart"/>
      <w:r w:rsidRPr="00F900BE">
        <w:rPr>
          <w:sz w:val="26"/>
          <w:szCs w:val="26"/>
        </w:rPr>
        <w:t>MZ</w:t>
      </w:r>
      <w:proofErr w:type="spellEnd"/>
      <w:r w:rsidRPr="00F900BE">
        <w:rPr>
          <w:sz w:val="26"/>
          <w:szCs w:val="26"/>
        </w:rPr>
        <w:t xml:space="preserve">, z jakiej wynika, iż Rada Ministrów nigdy nie wydała w tym zakresie regulacji prawnej, z jakie wynikałoby, iż Dyrektorzy posiadali prawo do wprowadzenia zakazu odwiedzin chorych. W swoim piśmie podkreśla również, że Dyrektorzy szpitali posiadali jedynie prawo do </w:t>
      </w:r>
      <w:r w:rsidRPr="00F900BE">
        <w:rPr>
          <w:b/>
          <w:sz w:val="26"/>
          <w:szCs w:val="26"/>
          <w:u w:val="single"/>
        </w:rPr>
        <w:t xml:space="preserve">organicznie tego rodzaju prawa pacjenta, ale nie jego pozbawienia. </w:t>
      </w:r>
    </w:p>
    <w:p w:rsidR="00FF0051" w:rsidRPr="00F900BE" w:rsidRDefault="00FF0051" w:rsidP="00FF0051">
      <w:pPr>
        <w:rPr>
          <w:b/>
          <w:sz w:val="26"/>
          <w:szCs w:val="26"/>
          <w:u w:val="single"/>
        </w:rPr>
      </w:pPr>
    </w:p>
    <w:p w:rsidR="00FF0051" w:rsidRPr="00F900BE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>Jednocześnie w związku z pojawieniem się obecnie problemu odwiedzin chorych wyłącznie przez osoby zaszczepione na teren szpitala zarządzanego przez Pana/ Panią szpitala wnoszę o wskazanie podstawy prawnej wprowadzenia takiego wymogu.</w:t>
      </w:r>
    </w:p>
    <w:p w:rsidR="00FF0051" w:rsidRPr="00F900BE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 xml:space="preserve"> </w:t>
      </w:r>
    </w:p>
    <w:p w:rsidR="00FF0051" w:rsidRPr="00F900BE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 xml:space="preserve">Wnoszący/ wnosząca niniejsze pismo w tym miejscu kolejny raz powoła się na pismo </w:t>
      </w:r>
      <w:proofErr w:type="spellStart"/>
      <w:r w:rsidRPr="00F900BE">
        <w:rPr>
          <w:sz w:val="26"/>
          <w:szCs w:val="26"/>
        </w:rPr>
        <w:t>MZ</w:t>
      </w:r>
      <w:proofErr w:type="spellEnd"/>
      <w:r w:rsidRPr="00F900BE">
        <w:rPr>
          <w:sz w:val="26"/>
          <w:szCs w:val="26"/>
        </w:rPr>
        <w:t>, jakie załącza do niniejszego wniosku, z którego wynika, iż tego rodzaju zachowanie jest również sprzeczne z prawem.</w:t>
      </w:r>
    </w:p>
    <w:p w:rsidR="00FF0051" w:rsidRPr="00F900BE" w:rsidRDefault="00FF0051" w:rsidP="00FF0051">
      <w:pPr>
        <w:rPr>
          <w:sz w:val="26"/>
          <w:szCs w:val="26"/>
        </w:rPr>
      </w:pPr>
    </w:p>
    <w:p w:rsidR="00FF0051" w:rsidRPr="00F900BE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 xml:space="preserve">W świetle powyższego stwierdzić należy iż niniejszy wniosek o udzielenie informacji publicznej jest w pełni uzasadniony z uwagi na ważny interes publiczny oraz ewentualny dowód w postępowaniu karnym jakie każdy poszkodowany obywatele ma prawo zainicjować składając do właściwej miejscowo prokuratury zawiadomienie o podejrzeniu popełnienia przestępstwa w związku z podejrzeniem przekroczenia uprawnień przez Pana/ Panią i działanie na szkodę interesu publicznego.  </w:t>
      </w:r>
    </w:p>
    <w:p w:rsidR="00FF0051" w:rsidRDefault="00FF0051" w:rsidP="00FF0051">
      <w:pPr>
        <w:rPr>
          <w:sz w:val="26"/>
          <w:szCs w:val="26"/>
        </w:rPr>
      </w:pPr>
    </w:p>
    <w:p w:rsidR="00FF0051" w:rsidRDefault="00FF0051" w:rsidP="00FF0051">
      <w:pPr>
        <w:rPr>
          <w:sz w:val="26"/>
          <w:szCs w:val="26"/>
        </w:rPr>
      </w:pPr>
    </w:p>
    <w:p w:rsidR="00FF0051" w:rsidRDefault="00FF0051" w:rsidP="00FF0051">
      <w:pPr>
        <w:rPr>
          <w:sz w:val="26"/>
          <w:szCs w:val="26"/>
        </w:rPr>
      </w:pPr>
    </w:p>
    <w:p w:rsidR="00FF0051" w:rsidRDefault="00FF0051" w:rsidP="00FF0051">
      <w:pPr>
        <w:jc w:val="right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----------------------------------------------------------------------</w:t>
      </w:r>
    </w:p>
    <w:p w:rsidR="00FF0051" w:rsidRDefault="00FF0051" w:rsidP="00FF0051">
      <w:pPr>
        <w:rPr>
          <w:sz w:val="26"/>
          <w:szCs w:val="26"/>
        </w:rPr>
      </w:pPr>
    </w:p>
    <w:p w:rsidR="00FF0051" w:rsidRPr="00F900BE" w:rsidRDefault="00FF0051" w:rsidP="00FF0051">
      <w:pPr>
        <w:rPr>
          <w:sz w:val="26"/>
          <w:szCs w:val="26"/>
        </w:rPr>
      </w:pPr>
    </w:p>
    <w:p w:rsidR="00FF0051" w:rsidRPr="00F900BE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>Załącznik:</w:t>
      </w:r>
    </w:p>
    <w:p w:rsidR="00FF0051" w:rsidRPr="00F900BE" w:rsidRDefault="00FF0051" w:rsidP="00FF0051">
      <w:pPr>
        <w:pStyle w:val="Akapitzlist"/>
        <w:numPr>
          <w:ilvl w:val="0"/>
          <w:numId w:val="2"/>
        </w:numPr>
        <w:rPr>
          <w:sz w:val="26"/>
          <w:szCs w:val="26"/>
        </w:rPr>
      </w:pPr>
      <w:r w:rsidRPr="00F900BE">
        <w:rPr>
          <w:sz w:val="26"/>
          <w:szCs w:val="26"/>
        </w:rPr>
        <w:t xml:space="preserve">Pismo z </w:t>
      </w:r>
      <w:proofErr w:type="spellStart"/>
      <w:r w:rsidRPr="00F900BE">
        <w:rPr>
          <w:sz w:val="26"/>
          <w:szCs w:val="26"/>
        </w:rPr>
        <w:t>MZ</w:t>
      </w:r>
      <w:proofErr w:type="spellEnd"/>
      <w:r w:rsidRPr="00F900BE">
        <w:rPr>
          <w:sz w:val="26"/>
          <w:szCs w:val="26"/>
        </w:rPr>
        <w:t xml:space="preserve"> z dnia 30 lipca 2021 roku o jakim mowa w piśmie. </w:t>
      </w:r>
    </w:p>
    <w:p w:rsidR="006234E8" w:rsidRDefault="006234E8" w:rsidP="00FF0051"/>
    <w:sectPr w:rsidR="006234E8" w:rsidSect="00C224E6">
      <w:headerReference w:type="default" r:id="rId8"/>
      <w:footerReference w:type="default" r:id="rId9"/>
      <w:pgSz w:w="11906" w:h="16838"/>
      <w:pgMar w:top="1418" w:right="1418" w:bottom="851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EA1" w:rsidRDefault="005A6352">
      <w:r>
        <w:separator/>
      </w:r>
    </w:p>
  </w:endnote>
  <w:endnote w:type="continuationSeparator" w:id="0">
    <w:p w:rsidR="00D65EA1" w:rsidRDefault="005A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27" w:rsidRDefault="004C71AC" w:rsidP="00BD031F">
    <w:pPr>
      <w:widowControl/>
      <w:tabs>
        <w:tab w:val="left" w:pos="8056"/>
      </w:tabs>
      <w:suppressAutoHyphens w:val="0"/>
      <w:jc w:val="left"/>
      <w:rPr>
        <w:rFonts w:eastAsiaTheme="minorHAnsi"/>
        <w:sz w:val="18"/>
        <w:szCs w:val="18"/>
        <w:lang w:eastAsia="en-US"/>
      </w:rPr>
    </w:pPr>
  </w:p>
  <w:p w:rsidR="003374DA" w:rsidRDefault="005A6352" w:rsidP="003374DA">
    <w:pPr>
      <w:widowControl/>
      <w:tabs>
        <w:tab w:val="left" w:pos="8056"/>
      </w:tabs>
      <w:suppressAutoHyphens w:val="0"/>
      <w:jc w:val="left"/>
      <w:rPr>
        <w:rFonts w:eastAsiaTheme="minorHAnsi"/>
        <w:b/>
        <w:sz w:val="18"/>
        <w:szCs w:val="18"/>
        <w:lang w:eastAsia="en-US"/>
      </w:rPr>
    </w:pPr>
    <w:r w:rsidRPr="00BD031F">
      <w:rPr>
        <w:rFonts w:eastAsia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449AB" wp14:editId="30AAFE97">
              <wp:simplePos x="0" y="0"/>
              <wp:positionH relativeFrom="column">
                <wp:posOffset>2357120</wp:posOffset>
              </wp:positionH>
              <wp:positionV relativeFrom="paragraph">
                <wp:posOffset>15240</wp:posOffset>
              </wp:positionV>
              <wp:extent cx="0" cy="209550"/>
              <wp:effectExtent l="0" t="0" r="1905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095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787674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6pt,1.2pt" to="185.6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" strokecolor="#5b9bd5" strokeweight=".5pt">
              <v:stroke joinstyle="miter"/>
            </v:line>
          </w:pict>
        </mc:Fallback>
      </mc:AlternateContent>
    </w:r>
    <w:r w:rsidRPr="00BD031F">
      <w:rPr>
        <w:rFonts w:eastAsiaTheme="minorHAnsi"/>
        <w:sz w:val="18"/>
        <w:szCs w:val="18"/>
        <w:lang w:eastAsia="en-US"/>
      </w:rPr>
      <w:t xml:space="preserve">   Kancelaria  LEGA ARTIS </w:t>
    </w:r>
    <w:r w:rsidRPr="00BD031F">
      <w:rPr>
        <w:rFonts w:eastAsiaTheme="minorHAnsi"/>
        <w:b/>
        <w:sz w:val="18"/>
        <w:szCs w:val="18"/>
        <w:lang w:eastAsia="en-US"/>
      </w:rPr>
      <w:t xml:space="preserve">Jakub Niezborała         ul. Przasnyska </w:t>
    </w:r>
    <w:proofErr w:type="spellStart"/>
    <w:r w:rsidRPr="00BD031F">
      <w:rPr>
        <w:rFonts w:eastAsiaTheme="minorHAnsi"/>
        <w:b/>
        <w:sz w:val="18"/>
        <w:szCs w:val="18"/>
        <w:lang w:eastAsia="en-US"/>
      </w:rPr>
      <w:t>6A</w:t>
    </w:r>
    <w:proofErr w:type="spellEnd"/>
    <w:r w:rsidRPr="00BD031F">
      <w:rPr>
        <w:rFonts w:eastAsiaTheme="minorHAnsi"/>
        <w:b/>
        <w:sz w:val="18"/>
        <w:szCs w:val="18"/>
        <w:lang w:eastAsia="en-US"/>
      </w:rPr>
      <w:t xml:space="preserve"> lok </w:t>
    </w:r>
    <w:proofErr w:type="spellStart"/>
    <w:r w:rsidRPr="00BD031F">
      <w:rPr>
        <w:rFonts w:eastAsiaTheme="minorHAnsi"/>
        <w:b/>
        <w:sz w:val="18"/>
        <w:szCs w:val="18"/>
        <w:lang w:eastAsia="en-US"/>
      </w:rPr>
      <w:t>336A</w:t>
    </w:r>
    <w:proofErr w:type="spellEnd"/>
    <w:r w:rsidRPr="00BD031F">
      <w:rPr>
        <w:rFonts w:eastAsiaTheme="minorHAnsi"/>
        <w:b/>
        <w:sz w:val="18"/>
        <w:szCs w:val="18"/>
        <w:lang w:eastAsia="en-US"/>
      </w:rPr>
      <w:t xml:space="preserve"> III piętro; 01-756 Warszawa – Żoliborz</w:t>
    </w:r>
    <w:r>
      <w:rPr>
        <w:rFonts w:eastAsiaTheme="minorHAnsi"/>
        <w:b/>
        <w:sz w:val="18"/>
        <w:szCs w:val="18"/>
        <w:lang w:eastAsia="en-US"/>
      </w:rPr>
      <w:t xml:space="preserve">   </w:t>
    </w:r>
  </w:p>
  <w:p w:rsidR="003374DA" w:rsidRDefault="005A6352" w:rsidP="003374DA">
    <w:pPr>
      <w:widowControl/>
      <w:tabs>
        <w:tab w:val="left" w:pos="8056"/>
      </w:tabs>
      <w:suppressAutoHyphens w:val="0"/>
      <w:jc w:val="left"/>
      <w:rPr>
        <w:rFonts w:eastAsiaTheme="minorHAnsi"/>
        <w:b/>
        <w:sz w:val="18"/>
        <w:szCs w:val="18"/>
        <w:lang w:eastAsia="en-US"/>
      </w:rPr>
    </w:pPr>
    <w:r>
      <w:rPr>
        <w:rFonts w:eastAsiaTheme="minorHAnsi"/>
        <w:b/>
        <w:sz w:val="18"/>
        <w:szCs w:val="18"/>
        <w:lang w:eastAsia="en-US"/>
      </w:rPr>
      <w:t xml:space="preserve">            </w:t>
    </w:r>
  </w:p>
  <w:p w:rsidR="003374DA" w:rsidRPr="00C42D6A" w:rsidRDefault="005A6352" w:rsidP="003374DA">
    <w:pPr>
      <w:widowControl/>
      <w:tabs>
        <w:tab w:val="left" w:pos="8056"/>
      </w:tabs>
      <w:suppressAutoHyphens w:val="0"/>
      <w:jc w:val="left"/>
      <w:rPr>
        <w:rFonts w:asciiTheme="minorHAnsi" w:eastAsiaTheme="minorHAnsi" w:hAnsiTheme="minorHAnsi" w:cstheme="minorBidi"/>
        <w:b/>
        <w:sz w:val="18"/>
        <w:szCs w:val="18"/>
        <w:lang w:val="en-US" w:eastAsia="en-US"/>
      </w:rPr>
    </w:pPr>
    <w:r w:rsidRPr="003374DA">
      <w:rPr>
        <w:rFonts w:eastAsia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F5ACB1" wp14:editId="2DEEC0DE">
              <wp:simplePos x="0" y="0"/>
              <wp:positionH relativeFrom="column">
                <wp:posOffset>2362390</wp:posOffset>
              </wp:positionH>
              <wp:positionV relativeFrom="paragraph">
                <wp:posOffset>12031</wp:posOffset>
              </wp:positionV>
              <wp:extent cx="0" cy="296545"/>
              <wp:effectExtent l="0" t="0" r="19050" b="27305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654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6A47E9" id="Łącznik prosty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pt,.95pt" to="186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" strokecolor="#5b9bd5" strokeweight=".5pt">
              <v:stroke joinstyle="miter"/>
            </v:line>
          </w:pict>
        </mc:Fallback>
      </mc:AlternateContent>
    </w:r>
    <w:r w:rsidRPr="003374DA">
      <w:rPr>
        <w:rFonts w:eastAsia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69D1D3" wp14:editId="65A368F0">
              <wp:simplePos x="0" y="0"/>
              <wp:positionH relativeFrom="column">
                <wp:posOffset>1209092</wp:posOffset>
              </wp:positionH>
              <wp:positionV relativeFrom="paragraph">
                <wp:posOffset>12031</wp:posOffset>
              </wp:positionV>
              <wp:extent cx="0" cy="296562"/>
              <wp:effectExtent l="0" t="0" r="19050" b="27305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6562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30491B" id="Łącznik prosty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2pt,.95pt" to="95.2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" strokecolor="#5b9bd5" strokeweight=".5pt">
              <v:stroke joinstyle="miter"/>
            </v:line>
          </w:pict>
        </mc:Fallback>
      </mc:AlternateContent>
    </w:r>
    <w:r w:rsidRPr="003374DA">
      <w:rPr>
        <w:rFonts w:eastAsia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FD9E7F" wp14:editId="44B649C6">
              <wp:simplePos x="0" y="0"/>
              <wp:positionH relativeFrom="column">
                <wp:posOffset>3960529</wp:posOffset>
              </wp:positionH>
              <wp:positionV relativeFrom="paragraph">
                <wp:posOffset>12031</wp:posOffset>
              </wp:positionV>
              <wp:extent cx="0" cy="304800"/>
              <wp:effectExtent l="0" t="0" r="19050" b="190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048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49FFC8" id="Łącznik prosty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85pt,.95pt" to="311.8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" strokecolor="#5b9bd5" strokeweight=".5pt">
              <v:stroke joinstyle="miter"/>
            </v:line>
          </w:pict>
        </mc:Fallback>
      </mc:AlternateContent>
    </w:r>
    <w:r>
      <w:rPr>
        <w:rFonts w:eastAsiaTheme="minorHAnsi"/>
        <w:b/>
        <w:sz w:val="18"/>
        <w:szCs w:val="18"/>
        <w:lang w:eastAsia="en-US"/>
      </w:rPr>
      <w:t xml:space="preserve">     </w:t>
    </w:r>
    <w:r>
      <w:rPr>
        <w:rFonts w:eastAsiaTheme="minorHAnsi"/>
        <w:b/>
        <w:sz w:val="18"/>
        <w:szCs w:val="18"/>
        <w:lang w:val="en-US" w:eastAsia="en-US"/>
      </w:rPr>
      <w:t xml:space="preserve"> </w:t>
    </w:r>
    <w:r w:rsidRPr="003374DA">
      <w:rPr>
        <w:rFonts w:eastAsiaTheme="minorHAnsi"/>
        <w:b/>
        <w:sz w:val="18"/>
        <w:szCs w:val="18"/>
        <w:lang w:val="en-US" w:eastAsia="en-US"/>
      </w:rPr>
      <w:t xml:space="preserve">NIP: 764-213-77-96      </w:t>
    </w:r>
    <w:r w:rsidRPr="003374DA">
      <w:rPr>
        <w:rFonts w:asciiTheme="minorHAnsi" w:eastAsiaTheme="minorHAnsi" w:hAnsiTheme="minorHAnsi" w:cstheme="minorBidi"/>
        <w:sz w:val="18"/>
        <w:szCs w:val="18"/>
        <w:lang w:val="en-US" w:eastAsia="en-US"/>
      </w:rPr>
      <w:t xml:space="preserve"> </w:t>
    </w:r>
    <w:r w:rsidRPr="003374DA">
      <w:rPr>
        <w:rFonts w:asciiTheme="minorHAnsi" w:eastAsiaTheme="minorHAnsi" w:hAnsiTheme="minorHAnsi" w:cstheme="minorBidi"/>
        <w:b/>
        <w:sz w:val="18"/>
        <w:szCs w:val="18"/>
        <w:lang w:val="en-US" w:eastAsia="en-US"/>
      </w:rPr>
      <w:t xml:space="preserve">tel.: 22-266-86-18         </w:t>
    </w:r>
    <w:r>
      <w:rPr>
        <w:rFonts w:asciiTheme="minorHAnsi" w:eastAsiaTheme="minorHAnsi" w:hAnsiTheme="minorHAnsi" w:cstheme="minorBidi"/>
        <w:b/>
        <w:sz w:val="18"/>
        <w:szCs w:val="18"/>
        <w:lang w:val="en-US" w:eastAsia="en-US"/>
      </w:rPr>
      <w:t xml:space="preserve">   </w:t>
    </w:r>
    <w:r w:rsidRPr="003374DA">
      <w:rPr>
        <w:rFonts w:asciiTheme="minorHAnsi" w:eastAsiaTheme="minorHAnsi" w:hAnsiTheme="minorHAnsi" w:cstheme="minorBidi"/>
        <w:b/>
        <w:sz w:val="18"/>
        <w:szCs w:val="18"/>
        <w:lang w:val="en-US" w:eastAsia="en-US"/>
      </w:rPr>
      <w:t xml:space="preserve">@: </w:t>
    </w:r>
    <w:hyperlink r:id="rId1" w:history="1">
      <w:r w:rsidRPr="003374DA">
        <w:rPr>
          <w:rStyle w:val="Hipercze"/>
          <w:rFonts w:asciiTheme="minorHAnsi" w:eastAsiaTheme="minorHAnsi" w:hAnsiTheme="minorHAnsi" w:cstheme="minorBidi"/>
          <w:b/>
          <w:sz w:val="18"/>
          <w:szCs w:val="18"/>
          <w:lang w:val="en-US" w:eastAsia="en-US"/>
        </w:rPr>
        <w:t>kontakt@legaartis.pl</w:t>
      </w:r>
    </w:hyperlink>
    <w:r w:rsidRPr="003374DA">
      <w:rPr>
        <w:rFonts w:asciiTheme="minorHAnsi" w:eastAsiaTheme="minorHAnsi" w:hAnsiTheme="minorHAnsi" w:cstheme="minorBidi"/>
        <w:b/>
        <w:sz w:val="18"/>
        <w:szCs w:val="18"/>
        <w:lang w:val="en-US" w:eastAsia="en-US"/>
      </w:rPr>
      <w:t xml:space="preserve">          </w:t>
    </w:r>
    <w:r>
      <w:rPr>
        <w:rFonts w:asciiTheme="minorHAnsi" w:eastAsiaTheme="minorHAnsi" w:hAnsiTheme="minorHAnsi" w:cstheme="minorBidi"/>
        <w:b/>
        <w:sz w:val="18"/>
        <w:szCs w:val="18"/>
        <w:lang w:val="en-US" w:eastAsia="en-US"/>
      </w:rPr>
      <w:t xml:space="preserve">                </w:t>
    </w:r>
    <w:hyperlink r:id="rId2" w:history="1">
      <w:proofErr w:type="spellStart"/>
      <w:r w:rsidRPr="003374DA">
        <w:rPr>
          <w:rStyle w:val="Hipercze"/>
          <w:rFonts w:asciiTheme="minorHAnsi" w:eastAsiaTheme="minorHAnsi" w:hAnsiTheme="minorHAnsi" w:cstheme="minorBidi"/>
          <w:b/>
          <w:sz w:val="18"/>
          <w:szCs w:val="18"/>
          <w:lang w:val="en-US" w:eastAsia="en-US"/>
        </w:rPr>
        <w:t>www.legaartis.pl</w:t>
      </w:r>
      <w:proofErr w:type="spellEnd"/>
    </w:hyperlink>
    <w:r>
      <w:rPr>
        <w:rFonts w:asciiTheme="minorHAnsi" w:eastAsiaTheme="minorHAnsi" w:hAnsiTheme="minorHAnsi" w:cstheme="minorBidi"/>
        <w:b/>
        <w:sz w:val="22"/>
        <w:szCs w:val="22"/>
        <w:u w:val="single"/>
        <w:lang w:val="en-US" w:eastAsia="en-US"/>
      </w:rPr>
      <w:t xml:space="preserve"> </w:t>
    </w:r>
  </w:p>
  <w:p w:rsidR="003374DA" w:rsidRPr="003374DA" w:rsidRDefault="005A6352" w:rsidP="003374DA">
    <w:pPr>
      <w:widowControl/>
      <w:tabs>
        <w:tab w:val="left" w:pos="8056"/>
      </w:tabs>
      <w:suppressAutoHyphens w:val="0"/>
      <w:jc w:val="left"/>
      <w:rPr>
        <w:rFonts w:eastAsiaTheme="minorHAnsi"/>
        <w:b/>
        <w:sz w:val="18"/>
        <w:szCs w:val="18"/>
        <w:lang w:eastAsia="en-US"/>
      </w:rPr>
    </w:pPr>
    <w:r>
      <w:rPr>
        <w:rFonts w:eastAsiaTheme="minorHAnsi"/>
        <w:b/>
        <w:sz w:val="18"/>
        <w:szCs w:val="18"/>
        <w:lang w:eastAsia="en-US"/>
      </w:rPr>
      <w:t xml:space="preserve">                                               </w:t>
    </w:r>
    <w:r w:rsidRPr="003374DA">
      <w:rPr>
        <w:rFonts w:asciiTheme="minorHAnsi" w:eastAsiaTheme="minorHAnsi" w:hAnsiTheme="minorHAnsi" w:cstheme="minorBidi"/>
        <w:b/>
        <w:sz w:val="18"/>
        <w:szCs w:val="18"/>
        <w:lang w:val="en-US" w:eastAsia="en-US"/>
      </w:rPr>
      <w:t xml:space="preserve"> </w:t>
    </w:r>
    <w:r>
      <w:rPr>
        <w:rFonts w:asciiTheme="minorHAnsi" w:eastAsiaTheme="minorHAnsi" w:hAnsiTheme="minorHAnsi" w:cstheme="minorBidi"/>
        <w:b/>
        <w:sz w:val="18"/>
        <w:szCs w:val="18"/>
        <w:lang w:val="en-US" w:eastAsia="en-US"/>
      </w:rPr>
      <w:t xml:space="preserve">       </w:t>
    </w:r>
    <w:r w:rsidRPr="003374DA">
      <w:rPr>
        <w:rFonts w:asciiTheme="minorHAnsi" w:eastAsiaTheme="minorHAnsi" w:hAnsiTheme="minorHAnsi" w:cstheme="minorBidi"/>
        <w:b/>
        <w:sz w:val="18"/>
        <w:szCs w:val="18"/>
        <w:lang w:eastAsia="en-US"/>
      </w:rPr>
      <w:t>579-636-</w:t>
    </w: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 xml:space="preserve">527            </w:t>
    </w:r>
  </w:p>
  <w:p w:rsidR="00B04327" w:rsidRPr="00BD031F" w:rsidRDefault="005A6352" w:rsidP="00BD031F">
    <w:pPr>
      <w:widowControl/>
      <w:tabs>
        <w:tab w:val="left" w:pos="8056"/>
      </w:tabs>
      <w:suppressAutoHyphens w:val="0"/>
      <w:jc w:val="center"/>
      <w:rPr>
        <w:rFonts w:asciiTheme="minorHAnsi" w:eastAsiaTheme="minorHAnsi" w:hAnsiTheme="minorHAnsi" w:cstheme="minorBidi"/>
        <w:b/>
        <w:sz w:val="22"/>
        <w:szCs w:val="22"/>
        <w:u w:val="single"/>
        <w:lang w:val="en-US" w:eastAsia="en-US"/>
      </w:rPr>
    </w:pPr>
    <w:r>
      <w:rPr>
        <w:rFonts w:asciiTheme="minorHAnsi" w:eastAsiaTheme="minorHAnsi" w:hAnsiTheme="minorHAnsi" w:cstheme="minorBidi"/>
        <w:b/>
        <w:sz w:val="22"/>
        <w:szCs w:val="22"/>
        <w:u w:val="single"/>
        <w:lang w:val="en-US"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EA1" w:rsidRDefault="005A6352">
      <w:r>
        <w:separator/>
      </w:r>
    </w:p>
  </w:footnote>
  <w:footnote w:type="continuationSeparator" w:id="0">
    <w:p w:rsidR="00D65EA1" w:rsidRDefault="005A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27" w:rsidRPr="00BD031F" w:rsidRDefault="005A6352" w:rsidP="00BD031F">
    <w:pPr>
      <w:widowControl/>
      <w:tabs>
        <w:tab w:val="center" w:pos="4536"/>
        <w:tab w:val="right" w:pos="9072"/>
      </w:tabs>
      <w:suppressAutoHyphens w:val="0"/>
      <w:ind w:left="420" w:firstLine="4536"/>
      <w:jc w:val="left"/>
      <w:rPr>
        <w:rFonts w:eastAsiaTheme="minorHAnsi"/>
        <w:b/>
        <w:sz w:val="20"/>
        <w:szCs w:val="20"/>
        <w:lang w:eastAsia="en-US"/>
      </w:rPr>
    </w:pPr>
    <w:r w:rsidRPr="00BD031F">
      <w:rPr>
        <w:rFonts w:eastAsiaTheme="minorHAnsi"/>
        <w:b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4D2E433A" wp14:editId="02D5EAFB">
          <wp:simplePos x="0" y="0"/>
          <wp:positionH relativeFrom="margin">
            <wp:align>left</wp:align>
          </wp:positionH>
          <wp:positionV relativeFrom="paragraph">
            <wp:posOffset>-118745</wp:posOffset>
          </wp:positionV>
          <wp:extent cx="1333500" cy="571500"/>
          <wp:effectExtent l="0" t="0" r="0" b="0"/>
          <wp:wrapNone/>
          <wp:docPr id="1" name="Obraz 1" descr="C:\Users\Kuba\Desktop\logo 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ogo L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31F">
      <w:rPr>
        <w:rFonts w:eastAsiaTheme="minorHAnsi"/>
        <w:b/>
        <w:sz w:val="32"/>
        <w:szCs w:val="32"/>
        <w:lang w:eastAsia="en-US"/>
      </w:rPr>
      <w:t>Kancelaria LEGA ARTIS</w:t>
    </w:r>
  </w:p>
  <w:p w:rsidR="00B04327" w:rsidRPr="00BD031F" w:rsidRDefault="005A6352" w:rsidP="00BD031F">
    <w:pPr>
      <w:widowControl/>
      <w:tabs>
        <w:tab w:val="center" w:pos="4536"/>
        <w:tab w:val="right" w:pos="9072"/>
      </w:tabs>
      <w:suppressAutoHyphens w:val="0"/>
      <w:ind w:firstLine="4536"/>
      <w:jc w:val="center"/>
      <w:rPr>
        <w:rFonts w:eastAsiaTheme="minorHAnsi"/>
        <w:b/>
        <w:sz w:val="20"/>
        <w:szCs w:val="20"/>
        <w:lang w:eastAsia="en-US"/>
      </w:rPr>
    </w:pPr>
    <w:r w:rsidRPr="00BD031F">
      <w:rPr>
        <w:rFonts w:eastAsiaTheme="minorHAnsi"/>
        <w:b/>
        <w:sz w:val="32"/>
        <w:szCs w:val="32"/>
        <w:lang w:eastAsia="en-US"/>
      </w:rPr>
      <w:t>Jakub Niezborała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5537"/>
    <w:multiLevelType w:val="hybridMultilevel"/>
    <w:tmpl w:val="8F506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B5CE4"/>
    <w:multiLevelType w:val="hybridMultilevel"/>
    <w:tmpl w:val="E5E88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444315D-38D9-4CF8-9066-9DF914E6F712}"/>
  </w:docVars>
  <w:rsids>
    <w:rsidRoot w:val="00134490"/>
    <w:rsid w:val="00134490"/>
    <w:rsid w:val="00185161"/>
    <w:rsid w:val="00191FDA"/>
    <w:rsid w:val="00241E6D"/>
    <w:rsid w:val="002435A2"/>
    <w:rsid w:val="00406995"/>
    <w:rsid w:val="0044271E"/>
    <w:rsid w:val="004C71AC"/>
    <w:rsid w:val="00506D64"/>
    <w:rsid w:val="00526A04"/>
    <w:rsid w:val="005A6352"/>
    <w:rsid w:val="006234E8"/>
    <w:rsid w:val="008314B0"/>
    <w:rsid w:val="00836777"/>
    <w:rsid w:val="008B72DB"/>
    <w:rsid w:val="00A77D77"/>
    <w:rsid w:val="00AB786A"/>
    <w:rsid w:val="00AE42AA"/>
    <w:rsid w:val="00C3335E"/>
    <w:rsid w:val="00C447AC"/>
    <w:rsid w:val="00D65EA1"/>
    <w:rsid w:val="00DC1D7A"/>
    <w:rsid w:val="00E74730"/>
    <w:rsid w:val="00EA456C"/>
    <w:rsid w:val="00F43103"/>
    <w:rsid w:val="00F535CE"/>
    <w:rsid w:val="00FA024A"/>
    <w:rsid w:val="00FC176D"/>
    <w:rsid w:val="00FE77B4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FFB4"/>
  <w15:chartTrackingRefBased/>
  <w15:docId w15:val="{0ADEC999-924F-440B-B591-FFB01B31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5CE"/>
    <w:pPr>
      <w:widowControl w:val="0"/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C447A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F535C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535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0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051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gaartis.pl" TargetMode="External"/><Relationship Id="rId1" Type="http://schemas.openxmlformats.org/officeDocument/2006/relationships/hyperlink" Target="mailto:kontakt@legaarti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444315D-38D9-4CF8-9066-9DF914E6F71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legaArtis</dc:creator>
  <cp:keywords/>
  <dc:description/>
  <cp:lastModifiedBy>legaArtis</cp:lastModifiedBy>
  <cp:revision>5</cp:revision>
  <cp:lastPrinted>2021-08-11T19:59:00Z</cp:lastPrinted>
  <dcterms:created xsi:type="dcterms:W3CDTF">2021-08-11T15:20:00Z</dcterms:created>
  <dcterms:modified xsi:type="dcterms:W3CDTF">2021-08-11T21:06:00Z</dcterms:modified>
</cp:coreProperties>
</file>